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5A447D45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</w:t>
      </w:r>
      <w:r w:rsidR="0088376C">
        <w:rPr>
          <w:rFonts w:ascii="Times New Roman" w:hAnsi="Times New Roman" w:cs="Times New Roman"/>
          <w:b/>
        </w:rPr>
        <w:t>publicznych (t. j. Dz. U. z 2019 r. poz. 1843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37DD17E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</w:t>
      </w:r>
      <w:r w:rsidR="00655382">
        <w:rPr>
          <w:rFonts w:ascii="Times New Roman" w:hAnsi="Times New Roman" w:cs="Times New Roman"/>
        </w:rPr>
        <w:t>RO, zwanego dal</w:t>
      </w:r>
      <w:r w:rsidR="00447428">
        <w:rPr>
          <w:rFonts w:ascii="Times New Roman" w:hAnsi="Times New Roman" w:cs="Times New Roman"/>
        </w:rPr>
        <w:t>ej „zamówieniem” tj. Remon</w:t>
      </w:r>
      <w:r w:rsidR="00561604">
        <w:rPr>
          <w:rFonts w:ascii="Times New Roman" w:hAnsi="Times New Roman" w:cs="Times New Roman"/>
        </w:rPr>
        <w:t>t ulicy na osiedlu przy ulicy Tomaszowskiej w Nowym Mieś</w:t>
      </w:r>
      <w:bookmarkStart w:id="0" w:name="_GoBack"/>
      <w:bookmarkEnd w:id="0"/>
      <w:r w:rsidR="00561604">
        <w:rPr>
          <w:rFonts w:ascii="Times New Roman" w:hAnsi="Times New Roman" w:cs="Times New Roman"/>
        </w:rPr>
        <w:t>cie nad Pilicą”</w:t>
      </w:r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7A78CDB0" w14:textId="52AB4894" w:rsidR="00266694" w:rsidRPr="00373D0D" w:rsidRDefault="00266694" w:rsidP="00266694">
      <w:pPr>
        <w:pStyle w:val="Tekstprzypisudolnego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sectPr w:rsidR="00266694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EA2B" w14:textId="77777777" w:rsidR="00E2064D" w:rsidRDefault="00E2064D" w:rsidP="003C018E">
      <w:pPr>
        <w:spacing w:after="0" w:line="240" w:lineRule="auto"/>
      </w:pPr>
      <w:r>
        <w:separator/>
      </w:r>
    </w:p>
  </w:endnote>
  <w:endnote w:type="continuationSeparator" w:id="0">
    <w:p w14:paraId="49DF500B" w14:textId="77777777" w:rsidR="00E2064D" w:rsidRDefault="00E2064D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8A9AB" w14:textId="77777777" w:rsidR="00E2064D" w:rsidRDefault="00E2064D" w:rsidP="003C018E">
      <w:pPr>
        <w:spacing w:after="0" w:line="240" w:lineRule="auto"/>
      </w:pPr>
      <w:r>
        <w:separator/>
      </w:r>
    </w:p>
  </w:footnote>
  <w:footnote w:type="continuationSeparator" w:id="0">
    <w:p w14:paraId="760D3E46" w14:textId="77777777" w:rsidR="00E2064D" w:rsidRDefault="00E2064D" w:rsidP="003C018E">
      <w:pPr>
        <w:spacing w:after="0" w:line="240" w:lineRule="auto"/>
      </w:pPr>
      <w:r>
        <w:continuationSeparator/>
      </w:r>
    </w:p>
  </w:footnote>
  <w:footnote w:id="1">
    <w:p w14:paraId="4A781664" w14:textId="492D1FDC" w:rsidR="00FA41CC" w:rsidRDefault="00FA41CC" w:rsidP="00FA41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213199"/>
    <w:rsid w:val="00266694"/>
    <w:rsid w:val="00340C15"/>
    <w:rsid w:val="00373D0D"/>
    <w:rsid w:val="003C018E"/>
    <w:rsid w:val="00401A70"/>
    <w:rsid w:val="00447428"/>
    <w:rsid w:val="00467FCD"/>
    <w:rsid w:val="004C706D"/>
    <w:rsid w:val="00561604"/>
    <w:rsid w:val="0059464A"/>
    <w:rsid w:val="005B42DC"/>
    <w:rsid w:val="00612119"/>
    <w:rsid w:val="00655382"/>
    <w:rsid w:val="006A5B1F"/>
    <w:rsid w:val="006F3A36"/>
    <w:rsid w:val="007751E8"/>
    <w:rsid w:val="00776E3E"/>
    <w:rsid w:val="007C553F"/>
    <w:rsid w:val="007D75CC"/>
    <w:rsid w:val="0088376C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D1022"/>
    <w:rsid w:val="00DE290E"/>
    <w:rsid w:val="00E2064D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4511-E651-4C8D-AE9E-D4676C6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2020-03-02T07:24:00Z</cp:lastPrinted>
  <dcterms:created xsi:type="dcterms:W3CDTF">2020-05-28T06:29:00Z</dcterms:created>
  <dcterms:modified xsi:type="dcterms:W3CDTF">2020-05-28T06:29:00Z</dcterms:modified>
</cp:coreProperties>
</file>