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CAED9" w14:textId="24E6ED9F" w:rsidR="00011C2F" w:rsidRPr="00011C2F" w:rsidRDefault="00011C2F" w:rsidP="00011C2F">
      <w:pPr>
        <w:spacing w:before="0"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011C2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UMOWA </w:t>
      </w:r>
      <w:r w:rsidR="00F5776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Nr </w:t>
      </w:r>
      <w:r w:rsidR="002E211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……………</w:t>
      </w:r>
    </w:p>
    <w:p w14:paraId="4114EC37" w14:textId="77777777" w:rsidR="00E14B11" w:rsidRDefault="00E14B11" w:rsidP="002D30BB">
      <w:pPr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177B952D" w14:textId="12C8EC10" w:rsidR="00011C2F" w:rsidRPr="00F351BC" w:rsidRDefault="002D30BB" w:rsidP="002D30BB">
      <w:pPr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351BC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2E2113">
        <w:rPr>
          <w:rFonts w:ascii="Times New Roman" w:hAnsi="Times New Roman" w:cs="Times New Roman"/>
          <w:sz w:val="24"/>
          <w:szCs w:val="24"/>
        </w:rPr>
        <w:t>………………2021</w:t>
      </w:r>
      <w:r w:rsidR="000C44C2">
        <w:rPr>
          <w:rFonts w:ascii="Times New Roman" w:hAnsi="Times New Roman" w:cs="Times New Roman"/>
          <w:sz w:val="24"/>
          <w:szCs w:val="24"/>
        </w:rPr>
        <w:t xml:space="preserve"> </w:t>
      </w:r>
      <w:r w:rsidRPr="00F351BC">
        <w:rPr>
          <w:rFonts w:ascii="Times New Roman" w:hAnsi="Times New Roman" w:cs="Times New Roman"/>
          <w:sz w:val="24"/>
          <w:szCs w:val="24"/>
        </w:rPr>
        <w:t>roku pomiędzy</w:t>
      </w:r>
    </w:p>
    <w:p w14:paraId="7B169A03" w14:textId="77777777" w:rsidR="002D30BB" w:rsidRPr="00F351BC" w:rsidRDefault="002D30BB" w:rsidP="002D30BB">
      <w:pPr>
        <w:spacing w:before="0"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2D1F6DE9" w14:textId="77777777" w:rsidR="00FD16F6" w:rsidRPr="00F351BC" w:rsidRDefault="00FD16F6" w:rsidP="002D30BB">
      <w:pPr>
        <w:spacing w:before="0" w:after="0" w:line="240" w:lineRule="auto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F351BC">
        <w:rPr>
          <w:rFonts w:ascii="Times New Roman" w:eastAsia="Calibri" w:hAnsi="Times New Roman" w:cs="Times New Roman"/>
          <w:b/>
          <w:sz w:val="24"/>
          <w:szCs w:val="24"/>
        </w:rPr>
        <w:t>Gminą Nowe Miasto nad Pilicą</w:t>
      </w:r>
    </w:p>
    <w:p w14:paraId="29C85132" w14:textId="77777777" w:rsidR="00FD16F6" w:rsidRPr="00F351BC" w:rsidRDefault="00FD16F6" w:rsidP="002D30BB">
      <w:pPr>
        <w:spacing w:before="0" w:after="0" w:line="240" w:lineRule="auto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F351BC">
        <w:rPr>
          <w:rFonts w:ascii="Times New Roman" w:eastAsia="Calibri" w:hAnsi="Times New Roman" w:cs="Times New Roman"/>
          <w:b/>
          <w:sz w:val="24"/>
          <w:szCs w:val="24"/>
        </w:rPr>
        <w:t>Pl. O.H. Koźmińskiego 1/2,  26-420 Nowe Miasto nad Pilicą</w:t>
      </w:r>
    </w:p>
    <w:p w14:paraId="04DFC4EF" w14:textId="77777777" w:rsidR="00FD16F6" w:rsidRPr="00F351BC" w:rsidRDefault="00FD16F6" w:rsidP="002D30BB">
      <w:pPr>
        <w:spacing w:before="0" w:after="0" w:line="240" w:lineRule="auto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F351BC">
        <w:rPr>
          <w:rFonts w:ascii="Times New Roman" w:eastAsia="Calibri" w:hAnsi="Times New Roman" w:cs="Times New Roman"/>
          <w:b/>
          <w:sz w:val="24"/>
          <w:szCs w:val="24"/>
        </w:rPr>
        <w:t>NIP: 797-188-16-33</w:t>
      </w:r>
    </w:p>
    <w:p w14:paraId="1792A92B" w14:textId="77777777" w:rsidR="002D30BB" w:rsidRPr="00B851DA" w:rsidRDefault="002D30BB" w:rsidP="002D30BB">
      <w:pPr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70708DC4" w14:textId="77777777" w:rsidR="00FD16F6" w:rsidRPr="00F351BC" w:rsidRDefault="00FD16F6" w:rsidP="002D30BB">
      <w:pPr>
        <w:spacing w:before="0" w:after="0"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F351BC">
        <w:rPr>
          <w:rFonts w:ascii="Times New Roman" w:eastAsia="Calibri" w:hAnsi="Times New Roman" w:cs="Times New Roman"/>
          <w:sz w:val="24"/>
          <w:szCs w:val="24"/>
        </w:rPr>
        <w:t>reprezentowaną przez:</w:t>
      </w:r>
    </w:p>
    <w:p w14:paraId="28FB8C6B" w14:textId="77777777" w:rsidR="00FD16F6" w:rsidRPr="00F351BC" w:rsidRDefault="00FD16F6" w:rsidP="002D30BB">
      <w:pPr>
        <w:spacing w:before="0" w:after="0"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F351BC">
        <w:rPr>
          <w:rFonts w:ascii="Times New Roman" w:eastAsia="Calibri" w:hAnsi="Times New Roman" w:cs="Times New Roman"/>
          <w:sz w:val="24"/>
          <w:szCs w:val="24"/>
        </w:rPr>
        <w:t>Burmistrz</w:t>
      </w:r>
      <w:r w:rsidR="00483B7F">
        <w:rPr>
          <w:rFonts w:ascii="Times New Roman" w:eastAsia="Calibri" w:hAnsi="Times New Roman" w:cs="Times New Roman"/>
          <w:sz w:val="24"/>
          <w:szCs w:val="24"/>
        </w:rPr>
        <w:t>a</w:t>
      </w:r>
      <w:r w:rsidRPr="00F351BC">
        <w:rPr>
          <w:rFonts w:ascii="Times New Roman" w:eastAsia="Calibri" w:hAnsi="Times New Roman" w:cs="Times New Roman"/>
          <w:sz w:val="24"/>
          <w:szCs w:val="24"/>
        </w:rPr>
        <w:t xml:space="preserve"> Miasta i Gminy</w:t>
      </w:r>
      <w:r w:rsidRPr="00F351BC">
        <w:rPr>
          <w:rFonts w:ascii="Times New Roman" w:eastAsia="Calibri" w:hAnsi="Times New Roman" w:cs="Times New Roman"/>
          <w:sz w:val="24"/>
          <w:szCs w:val="24"/>
        </w:rPr>
        <w:tab/>
      </w:r>
      <w:r w:rsidRPr="00F351BC">
        <w:rPr>
          <w:rFonts w:ascii="Times New Roman" w:eastAsia="Calibri" w:hAnsi="Times New Roman" w:cs="Times New Roman"/>
          <w:sz w:val="24"/>
          <w:szCs w:val="24"/>
        </w:rPr>
        <w:tab/>
      </w:r>
      <w:r w:rsidRPr="00F351BC">
        <w:rPr>
          <w:rFonts w:ascii="Times New Roman" w:eastAsia="Calibri" w:hAnsi="Times New Roman" w:cs="Times New Roman"/>
          <w:sz w:val="24"/>
          <w:szCs w:val="24"/>
        </w:rPr>
        <w:tab/>
      </w:r>
      <w:r w:rsidRPr="00F351BC">
        <w:rPr>
          <w:rFonts w:ascii="Times New Roman" w:eastAsia="Calibri" w:hAnsi="Times New Roman" w:cs="Times New Roman"/>
          <w:sz w:val="24"/>
          <w:szCs w:val="24"/>
        </w:rPr>
        <w:tab/>
        <w:t xml:space="preserve"> – </w:t>
      </w:r>
      <w:r w:rsidRPr="00F351BC">
        <w:rPr>
          <w:rFonts w:ascii="Times New Roman" w:eastAsia="Calibri" w:hAnsi="Times New Roman" w:cs="Times New Roman"/>
          <w:sz w:val="24"/>
          <w:szCs w:val="24"/>
        </w:rPr>
        <w:tab/>
      </w:r>
      <w:r w:rsidR="00483B7F">
        <w:rPr>
          <w:rFonts w:ascii="Times New Roman" w:eastAsia="Calibri" w:hAnsi="Times New Roman" w:cs="Times New Roman"/>
          <w:sz w:val="24"/>
          <w:szCs w:val="24"/>
        </w:rPr>
        <w:t>Mariusza Dziubę</w:t>
      </w:r>
    </w:p>
    <w:p w14:paraId="5546B438" w14:textId="77777777" w:rsidR="00FD16F6" w:rsidRPr="00F351BC" w:rsidRDefault="00FD16F6" w:rsidP="002D30BB">
      <w:pPr>
        <w:spacing w:before="0" w:after="0"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F351BC">
        <w:rPr>
          <w:rFonts w:ascii="Times New Roman" w:eastAsia="Calibri" w:hAnsi="Times New Roman" w:cs="Times New Roman"/>
          <w:sz w:val="24"/>
          <w:szCs w:val="24"/>
        </w:rPr>
        <w:t>przy kontrasygnacie Skarbnika Miasta i Gminy</w:t>
      </w:r>
      <w:r w:rsidRPr="00F351BC">
        <w:rPr>
          <w:rFonts w:ascii="Times New Roman" w:eastAsia="Calibri" w:hAnsi="Times New Roman" w:cs="Times New Roman"/>
          <w:sz w:val="24"/>
          <w:szCs w:val="24"/>
        </w:rPr>
        <w:tab/>
        <w:t xml:space="preserve"> – </w:t>
      </w:r>
      <w:r w:rsidRPr="00F351BC">
        <w:rPr>
          <w:rFonts w:ascii="Times New Roman" w:eastAsia="Calibri" w:hAnsi="Times New Roman" w:cs="Times New Roman"/>
          <w:sz w:val="24"/>
          <w:szCs w:val="24"/>
        </w:rPr>
        <w:tab/>
        <w:t>Ewę Bator</w:t>
      </w:r>
    </w:p>
    <w:p w14:paraId="147CAFE6" w14:textId="77777777" w:rsidR="009016A9" w:rsidRPr="00E17F92" w:rsidRDefault="009016A9" w:rsidP="002D30BB">
      <w:pPr>
        <w:spacing w:before="0" w:after="0" w:line="240" w:lineRule="auto"/>
        <w:ind w:firstLine="0"/>
        <w:rPr>
          <w:rFonts w:ascii="Times New Roman" w:eastAsia="Calibri" w:hAnsi="Times New Roman" w:cs="Times New Roman"/>
          <w:sz w:val="6"/>
          <w:szCs w:val="6"/>
        </w:rPr>
      </w:pPr>
    </w:p>
    <w:p w14:paraId="0E74BF15" w14:textId="77777777" w:rsidR="00FD16F6" w:rsidRPr="00F351BC" w:rsidRDefault="00FD16F6" w:rsidP="002D30BB">
      <w:pPr>
        <w:spacing w:before="0" w:after="0"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F351BC">
        <w:rPr>
          <w:rFonts w:ascii="Times New Roman" w:eastAsia="Calibri" w:hAnsi="Times New Roman" w:cs="Times New Roman"/>
          <w:sz w:val="24"/>
          <w:szCs w:val="24"/>
        </w:rPr>
        <w:t xml:space="preserve">zwanym dalej </w:t>
      </w:r>
      <w:r w:rsidR="009C2AA0" w:rsidRPr="00F351BC">
        <w:rPr>
          <w:rFonts w:ascii="Times New Roman" w:hAnsi="Times New Roman" w:cs="Times New Roman"/>
          <w:b/>
          <w:sz w:val="24"/>
          <w:szCs w:val="24"/>
        </w:rPr>
        <w:t>„Zamawiającym</w:t>
      </w:r>
      <w:r w:rsidRPr="00F351BC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Pr="00F351B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FD348C5" w14:textId="77777777" w:rsidR="00B851DA" w:rsidRPr="00B851DA" w:rsidRDefault="00B851DA" w:rsidP="002D30BB">
      <w:pPr>
        <w:spacing w:before="0" w:after="0" w:line="240" w:lineRule="auto"/>
        <w:ind w:firstLine="0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14:paraId="579B73A0" w14:textId="77777777" w:rsidR="009016A9" w:rsidRPr="00F351BC" w:rsidRDefault="002D30BB" w:rsidP="002D30BB">
      <w:pPr>
        <w:spacing w:before="0"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firmą </w:t>
      </w:r>
    </w:p>
    <w:p w14:paraId="01AF9499" w14:textId="77777777" w:rsidR="00B851DA" w:rsidRPr="00B851DA" w:rsidRDefault="00B851DA" w:rsidP="00280FD3">
      <w:pPr>
        <w:spacing w:before="0" w:after="0" w:line="240" w:lineRule="auto"/>
        <w:ind w:firstLine="0"/>
        <w:rPr>
          <w:rFonts w:ascii="Times New Roman" w:eastAsia="Times New Roman" w:hAnsi="Times New Roman" w:cs="Times New Roman"/>
          <w:b/>
          <w:sz w:val="6"/>
          <w:szCs w:val="6"/>
          <w:lang w:eastAsia="pl-PL"/>
        </w:rPr>
      </w:pPr>
    </w:p>
    <w:p w14:paraId="47E47265" w14:textId="687E77E6" w:rsidR="00280FD3" w:rsidRPr="00F351BC" w:rsidRDefault="002E2113" w:rsidP="00280FD3">
      <w:pPr>
        <w:spacing w:before="0"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6A97489" w14:textId="77777777" w:rsidR="002E2113" w:rsidRPr="00F351BC" w:rsidRDefault="002E2113" w:rsidP="002E2113">
      <w:pPr>
        <w:spacing w:before="0"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4DE860AB" w14:textId="77777777" w:rsidR="002E2113" w:rsidRPr="00F351BC" w:rsidRDefault="002E2113" w:rsidP="002E2113">
      <w:pPr>
        <w:spacing w:before="0"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21A9510" w14:textId="77777777" w:rsidR="009016A9" w:rsidRPr="00E17F92" w:rsidRDefault="009016A9" w:rsidP="002D30BB">
      <w:pPr>
        <w:spacing w:before="0" w:after="0" w:line="240" w:lineRule="auto"/>
        <w:ind w:firstLine="0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14:paraId="70D53B7C" w14:textId="77777777" w:rsidR="002D30BB" w:rsidRPr="00011C2F" w:rsidRDefault="002D30BB" w:rsidP="002D30BB">
      <w:pPr>
        <w:spacing w:before="0"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zwaną w dalszej części umowy </w:t>
      </w:r>
      <w:r w:rsidRPr="00011C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„Dostawcą”</w:t>
      </w:r>
      <w:r w:rsidRPr="00011C2F">
        <w:rPr>
          <w:rFonts w:ascii="Times New Roman" w:eastAsia="Times New Roman" w:hAnsi="Times New Roman" w:cs="Times New Roman"/>
          <w:sz w:val="24"/>
          <w:szCs w:val="24"/>
          <w:lang w:eastAsia="pl-PL"/>
        </w:rPr>
        <w:t>, zawarto umowę następującej treści:</w:t>
      </w:r>
    </w:p>
    <w:p w14:paraId="3F57F87C" w14:textId="77777777" w:rsidR="00011C2F" w:rsidRPr="00B851DA" w:rsidRDefault="00011C2F" w:rsidP="00B851DA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51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</w:t>
      </w:r>
    </w:p>
    <w:p w14:paraId="2CE49161" w14:textId="77777777" w:rsidR="00011C2F" w:rsidRPr="00011C2F" w:rsidRDefault="00011C2F" w:rsidP="00C872AC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C2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Zamawiający</w:t>
      </w:r>
      <w:r w:rsidRPr="00011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zamawia, a </w:t>
      </w:r>
      <w:r w:rsidRPr="00011C2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Dostawca</w:t>
      </w:r>
      <w:r w:rsidRPr="00011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do dostawy artykułów biurowych, papieru kserograficznego na potrzeby Urzędu Miasta i Gminy w Nowym Mieście nad Pilicą.</w:t>
      </w:r>
    </w:p>
    <w:p w14:paraId="57A9F208" w14:textId="77777777" w:rsidR="00011C2F" w:rsidRPr="00011C2F" w:rsidRDefault="00011C2F" w:rsidP="009016A9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C2F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wykaz ilości i rodzaju artykułów biurow</w:t>
      </w:r>
      <w:r w:rsidR="00CF56F6">
        <w:rPr>
          <w:rFonts w:ascii="Times New Roman" w:eastAsia="Times New Roman" w:hAnsi="Times New Roman" w:cs="Times New Roman"/>
          <w:sz w:val="24"/>
          <w:szCs w:val="24"/>
          <w:lang w:eastAsia="pl-PL"/>
        </w:rPr>
        <w:t>ych podany jest w załączniku nr </w:t>
      </w:r>
      <w:r w:rsidRPr="00011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do niniejszej umowy. </w:t>
      </w:r>
      <w:r w:rsidRPr="00011C2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Zamawiający </w:t>
      </w:r>
      <w:r w:rsidRPr="00011C2F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zastrzega sobie możliwość ograniczenia lub zwiększenia ilości opisanych w załączniku nr 1 materiałów.</w:t>
      </w:r>
    </w:p>
    <w:p w14:paraId="2DB6F4CC" w14:textId="59A9E2E4" w:rsidR="00011C2F" w:rsidRPr="00011C2F" w:rsidRDefault="00011C2F" w:rsidP="009016A9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11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Zamówione artykuły biurowe </w:t>
      </w:r>
      <w:r w:rsidRPr="00011C2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Dostawca</w:t>
      </w:r>
      <w:r w:rsidRPr="00011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dostarczał sukcesywnie w okresie od podpisania umowy do </w:t>
      </w:r>
      <w:r w:rsidR="00C872AC" w:rsidRPr="00F351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31 grudnia 20</w:t>
      </w:r>
      <w:r w:rsidR="00B851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E663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011C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F15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roku</w:t>
      </w:r>
      <w:r w:rsidRPr="00011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siedziby </w:t>
      </w:r>
      <w:r w:rsidRPr="00011C2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Zamawiającego</w:t>
      </w:r>
      <w:r w:rsidRPr="00011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Szczegółowy asortyment ilości poszczególnych partii artykułów biurowych będą uzgadniane na roboczo pomiędzy przedstawicielem </w:t>
      </w:r>
      <w:r w:rsidRPr="00011C2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Zamawiającego </w:t>
      </w:r>
      <w:r w:rsidRPr="00011C2F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011C2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Dostawcy.</w:t>
      </w:r>
    </w:p>
    <w:p w14:paraId="5EDA126B" w14:textId="77777777" w:rsidR="00011C2F" w:rsidRPr="00F351BC" w:rsidRDefault="00011C2F" w:rsidP="00011C2F">
      <w:pPr>
        <w:spacing w:before="0" w:after="0" w:line="240" w:lineRule="auto"/>
        <w:ind w:left="708" w:firstLine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11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 transportu ponosi </w:t>
      </w:r>
      <w:r w:rsidRPr="00011C2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Dostawca.</w:t>
      </w:r>
    </w:p>
    <w:p w14:paraId="6F018AAE" w14:textId="77777777" w:rsidR="00011C2F" w:rsidRPr="00B851DA" w:rsidRDefault="00011C2F" w:rsidP="00B851DA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51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14:paraId="2932200F" w14:textId="77777777" w:rsidR="00011C2F" w:rsidRPr="00011C2F" w:rsidRDefault="00011C2F" w:rsidP="00C872AC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C2F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realizacji zamówienia:</w:t>
      </w:r>
    </w:p>
    <w:p w14:paraId="0304BA31" w14:textId="221BDE3F" w:rsidR="00011C2F" w:rsidRPr="00011C2F" w:rsidRDefault="00F57763" w:rsidP="00011C2F">
      <w:pPr>
        <w:spacing w:before="0"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 0</w:t>
      </w:r>
      <w:r w:rsidR="00E5225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.01.20</w:t>
      </w:r>
      <w:r w:rsidR="00B851D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5225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C0232B">
        <w:rPr>
          <w:rFonts w:ascii="Times New Roman" w:eastAsia="Times New Roman" w:hAnsi="Times New Roman" w:cs="Times New Roman"/>
          <w:sz w:val="24"/>
          <w:szCs w:val="24"/>
          <w:lang w:eastAsia="pl-PL"/>
        </w:rPr>
        <w:t>do 31.12.20</w:t>
      </w:r>
      <w:r w:rsidR="00B851D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5225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011C2F" w:rsidRPr="00011C2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7679C00" w14:textId="77777777" w:rsidR="00011C2F" w:rsidRPr="00B851DA" w:rsidRDefault="00011C2F" w:rsidP="00483B7F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51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14:paraId="0CD8A0AB" w14:textId="77777777" w:rsidR="00011C2F" w:rsidRPr="00011C2F" w:rsidRDefault="00011C2F" w:rsidP="00C872A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C2F">
        <w:rPr>
          <w:rFonts w:ascii="Times New Roman" w:eastAsia="Times New Roman" w:hAnsi="Times New Roman" w:cs="Times New Roman"/>
          <w:sz w:val="24"/>
          <w:szCs w:val="24"/>
          <w:lang w:eastAsia="pl-PL"/>
        </w:rPr>
        <w:t>Ceny jednostkowe za materiały zostały określone w załączniku nr 1 do umowy i są niezmienne przez okres realizacji niniejszej umowy.</w:t>
      </w:r>
    </w:p>
    <w:p w14:paraId="6D98837B" w14:textId="3C8A31E5" w:rsidR="00011C2F" w:rsidRPr="00483B7F" w:rsidRDefault="00011C2F" w:rsidP="00AF1921">
      <w:pPr>
        <w:numPr>
          <w:ilvl w:val="0"/>
          <w:numId w:val="3"/>
        </w:numPr>
        <w:spacing w:before="0" w:after="0" w:line="240" w:lineRule="auto"/>
        <w:ind w:left="709" w:hanging="34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dostawę artykułów biurowych stanowiących przedmiot niniejszej umowy ustala się wynagrodzenie ryczałtowo-ilościowe. Powyższe wynagrodzenie dla zakresu dostawy określonej kosztorysem ofertowym (zał. nr 1) wyniesie </w:t>
      </w:r>
      <w:r w:rsidRPr="00CF56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brutto </w:t>
      </w:r>
      <w:r w:rsidRPr="00483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(wraz z podatkiem VAT) </w:t>
      </w:r>
      <w:r w:rsidR="00E14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…………………………………….. </w:t>
      </w:r>
      <w:r w:rsidR="00CF56F6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</w:t>
      </w:r>
      <w:r w:rsidR="00E14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………………………………………..</w:t>
      </w:r>
      <w:r w:rsidR="00483B7F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0EF8EAD7" w14:textId="77777777" w:rsidR="00011C2F" w:rsidRDefault="00011C2F" w:rsidP="00C872AC">
      <w:pPr>
        <w:numPr>
          <w:ilvl w:val="0"/>
          <w:numId w:val="3"/>
        </w:numPr>
        <w:spacing w:before="60"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C2F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ustalone w ust. 2 może ulec zmianie w przypadku zmian ustalonej ilości dostarczanych artykułów biurowych.</w:t>
      </w:r>
    </w:p>
    <w:p w14:paraId="7E55F5F8" w14:textId="77777777" w:rsidR="00F351BC" w:rsidRPr="00F351BC" w:rsidRDefault="00F351BC" w:rsidP="00F351BC">
      <w:pPr>
        <w:spacing w:before="60" w:after="0" w:line="240" w:lineRule="auto"/>
        <w:ind w:left="357" w:firstLine="0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p w14:paraId="42CA3051" w14:textId="77777777" w:rsidR="00011C2F" w:rsidRPr="00B851DA" w:rsidRDefault="00011C2F" w:rsidP="00483B7F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51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14:paraId="61AC6BC4" w14:textId="77777777" w:rsidR="00011C2F" w:rsidRPr="00011C2F" w:rsidRDefault="00011C2F" w:rsidP="00C872AC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C2F">
        <w:rPr>
          <w:rFonts w:ascii="Times New Roman" w:eastAsia="Times New Roman" w:hAnsi="Times New Roman" w:cs="Times New Roman"/>
          <w:sz w:val="24"/>
          <w:szCs w:val="24"/>
          <w:lang w:eastAsia="pl-PL"/>
        </w:rPr>
        <w:t>Artykuły biurowe będą dostarczane nie później niż w trzecim dniu od daty zgłoszenia zapotrzebowania.</w:t>
      </w:r>
    </w:p>
    <w:p w14:paraId="70FE39DF" w14:textId="364C0F22" w:rsidR="00011C2F" w:rsidRPr="00B851DA" w:rsidRDefault="00011C2F" w:rsidP="00B851DA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51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14:paraId="63FF0BD5" w14:textId="77777777" w:rsidR="00011C2F" w:rsidRPr="00011C2F" w:rsidRDefault="00011C2F" w:rsidP="00F351BC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C2F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Dostawcy nie przysługują wobec Zamawiającego roszczenia odszkodowawcze z tytułu zapotrzebowania mniejszej ilości artykułów biurowych niż określonej w załączniku nr 1 do niniejszej umowy.</w:t>
      </w:r>
    </w:p>
    <w:p w14:paraId="4A75D2E7" w14:textId="77777777" w:rsidR="00011C2F" w:rsidRPr="00B851DA" w:rsidRDefault="00011C2F" w:rsidP="00B851DA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51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6</w:t>
      </w:r>
    </w:p>
    <w:p w14:paraId="2528D0AB" w14:textId="77777777" w:rsidR="00011C2F" w:rsidRPr="00011C2F" w:rsidRDefault="00011C2F" w:rsidP="00F351BC">
      <w:pPr>
        <w:numPr>
          <w:ilvl w:val="0"/>
          <w:numId w:val="4"/>
        </w:numPr>
        <w:tabs>
          <w:tab w:val="clear" w:pos="720"/>
          <w:tab w:val="num" w:pos="284"/>
        </w:tabs>
        <w:spacing w:before="60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C2F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dokonywać będą rozliczenia realizacji umowy na podstawie faktur częściowych – wystawionych zgodnie z ilością i rodzajem dostarczanych materiałów.</w:t>
      </w:r>
    </w:p>
    <w:p w14:paraId="29DA076A" w14:textId="77777777" w:rsidR="00011C2F" w:rsidRPr="00011C2F" w:rsidRDefault="00011C2F" w:rsidP="00F351BC">
      <w:pPr>
        <w:numPr>
          <w:ilvl w:val="0"/>
          <w:numId w:val="4"/>
        </w:numPr>
        <w:tabs>
          <w:tab w:val="clear" w:pos="720"/>
          <w:tab w:val="num" w:pos="284"/>
        </w:tabs>
        <w:spacing w:before="60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C2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będzie dokonywał zapłaty należnośc</w:t>
      </w:r>
      <w:r w:rsidR="00F351BC" w:rsidRPr="00F351BC">
        <w:rPr>
          <w:rFonts w:ascii="Times New Roman" w:eastAsia="Times New Roman" w:hAnsi="Times New Roman" w:cs="Times New Roman"/>
          <w:sz w:val="24"/>
          <w:szCs w:val="24"/>
          <w:lang w:eastAsia="pl-PL"/>
        </w:rPr>
        <w:t>i przelewem na konto Dostawcy w </w:t>
      </w:r>
      <w:r w:rsidRPr="00011C2F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 do 21 dni od daty otrzymania faktury.</w:t>
      </w:r>
    </w:p>
    <w:p w14:paraId="2C5B3870" w14:textId="77777777" w:rsidR="00011C2F" w:rsidRPr="00011C2F" w:rsidRDefault="00011C2F" w:rsidP="00F351BC">
      <w:pPr>
        <w:numPr>
          <w:ilvl w:val="0"/>
          <w:numId w:val="4"/>
        </w:numPr>
        <w:tabs>
          <w:tab w:val="clear" w:pos="720"/>
          <w:tab w:val="num" w:pos="284"/>
        </w:tabs>
        <w:spacing w:before="60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C2F">
        <w:rPr>
          <w:rFonts w:ascii="Times New Roman" w:eastAsia="Times New Roman" w:hAnsi="Times New Roman" w:cs="Times New Roman"/>
          <w:sz w:val="24"/>
          <w:szCs w:val="24"/>
          <w:lang w:eastAsia="pl-PL"/>
        </w:rPr>
        <w:t>Za termin zapłaty uznaje się dzień, w którym Zamawiający polecił swemu bankowi przelać na wskazane konto kwotę wynikającą z prawidłowo wystawionej faktury.</w:t>
      </w:r>
    </w:p>
    <w:p w14:paraId="4290ECBD" w14:textId="77777777" w:rsidR="00011C2F" w:rsidRPr="00B851DA" w:rsidRDefault="00011C2F" w:rsidP="00B851DA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51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</w:p>
    <w:p w14:paraId="4CD6F683" w14:textId="77777777" w:rsidR="00011C2F" w:rsidRPr="00011C2F" w:rsidRDefault="00011C2F" w:rsidP="00F351BC">
      <w:pPr>
        <w:numPr>
          <w:ilvl w:val="0"/>
          <w:numId w:val="5"/>
        </w:numPr>
        <w:tabs>
          <w:tab w:val="clear" w:pos="720"/>
          <w:tab w:val="num" w:pos="284"/>
        </w:tabs>
        <w:spacing w:before="60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C2F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Dostawca jest obowiązany wydać Zamawiającemu dokumenty gwarancyjne materiałów, jeśli takich udzielił producent (na żądanie Zamawiającego).</w:t>
      </w:r>
    </w:p>
    <w:p w14:paraId="6DBBCFFC" w14:textId="77777777" w:rsidR="00011C2F" w:rsidRPr="00011C2F" w:rsidRDefault="00011C2F" w:rsidP="00F351BC">
      <w:pPr>
        <w:numPr>
          <w:ilvl w:val="0"/>
          <w:numId w:val="5"/>
        </w:numPr>
        <w:tabs>
          <w:tab w:val="clear" w:pos="720"/>
          <w:tab w:val="num" w:pos="284"/>
        </w:tabs>
        <w:spacing w:before="60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C2F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Dostawca jest obowiązany do uznania reklamacji wad ukrytych dostarczonych materiałów i</w:t>
      </w:r>
      <w:r w:rsidR="009B721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11C2F">
        <w:rPr>
          <w:rFonts w:ascii="Times New Roman" w:eastAsia="Times New Roman" w:hAnsi="Times New Roman" w:cs="Times New Roman"/>
          <w:sz w:val="24"/>
          <w:szCs w:val="24"/>
          <w:lang w:eastAsia="pl-PL"/>
        </w:rPr>
        <w:t>bezzwłocznej wymiany materiałów wadliwych.</w:t>
      </w:r>
    </w:p>
    <w:p w14:paraId="5926F2ED" w14:textId="77777777" w:rsidR="00011C2F" w:rsidRPr="00B851DA" w:rsidRDefault="00011C2F" w:rsidP="00B851DA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51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</w:t>
      </w:r>
    </w:p>
    <w:p w14:paraId="46425C04" w14:textId="77777777" w:rsidR="00011C2F" w:rsidRPr="00011C2F" w:rsidRDefault="00011C2F" w:rsidP="00F351BC">
      <w:pPr>
        <w:numPr>
          <w:ilvl w:val="0"/>
          <w:numId w:val="6"/>
        </w:numPr>
        <w:spacing w:before="60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C2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odstąpienia od umowy w przypadku realizacji przez Dostawcę zamówienia w sposób istotnie odbiegający od ustalonych warunków umowy.</w:t>
      </w:r>
    </w:p>
    <w:p w14:paraId="7AD0F132" w14:textId="77777777" w:rsidR="00011C2F" w:rsidRPr="00F351BC" w:rsidRDefault="00011C2F" w:rsidP="00F351BC">
      <w:pPr>
        <w:numPr>
          <w:ilvl w:val="0"/>
          <w:numId w:val="6"/>
        </w:numPr>
        <w:spacing w:before="60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C2F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wystąpienia istotnej zmiany okoliczności powodującej, że wykonanie umowy nie leży w interesie publicznym, c</w:t>
      </w:r>
      <w:r w:rsidR="00F351BC" w:rsidRPr="00F351BC">
        <w:rPr>
          <w:rFonts w:ascii="Times New Roman" w:eastAsia="Times New Roman" w:hAnsi="Times New Roman" w:cs="Times New Roman"/>
          <w:sz w:val="24"/>
          <w:szCs w:val="24"/>
          <w:lang w:eastAsia="pl-PL"/>
        </w:rPr>
        <w:t>zego nie można było przewidzieć w</w:t>
      </w:r>
      <w:r w:rsidRPr="00F351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chwili zawarcia umowy, Zamawiający może odstąpić od umowy w terminie mie</w:t>
      </w:r>
      <w:r w:rsidR="00F57763">
        <w:rPr>
          <w:rFonts w:ascii="Times New Roman" w:eastAsia="Times New Roman" w:hAnsi="Times New Roman" w:cs="Times New Roman"/>
          <w:sz w:val="24"/>
          <w:szCs w:val="24"/>
          <w:lang w:eastAsia="pl-PL"/>
        </w:rPr>
        <w:t>siąca od powzięcia wiadomości o </w:t>
      </w:r>
      <w:r w:rsidRPr="00F351BC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powyższych okolicznościach. W takim wypadku Dostawca może żądać jedynie wynag</w:t>
      </w:r>
      <w:r w:rsidR="00F351BC" w:rsidRPr="00F351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rodzenia należnego mu z tytułu </w:t>
      </w:r>
      <w:r w:rsidRPr="00F351B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 części umowy.</w:t>
      </w:r>
    </w:p>
    <w:p w14:paraId="3CC21302" w14:textId="77777777" w:rsidR="00011C2F" w:rsidRPr="00B851DA" w:rsidRDefault="00011C2F" w:rsidP="00B851DA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51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14:paraId="7C6019B3" w14:textId="77777777" w:rsidR="00011C2F" w:rsidRPr="00011C2F" w:rsidRDefault="00011C2F" w:rsidP="00F351BC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C2F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i uzupełnienia niniejszej umowy wymagają zachowania formy pisemnej pod rygorem nieważności.</w:t>
      </w:r>
    </w:p>
    <w:p w14:paraId="0DC6F066" w14:textId="77777777" w:rsidR="00011C2F" w:rsidRPr="00B851DA" w:rsidRDefault="00011C2F" w:rsidP="00B851DA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51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10</w:t>
      </w:r>
    </w:p>
    <w:p w14:paraId="24014303" w14:textId="77777777" w:rsidR="00011C2F" w:rsidRPr="00011C2F" w:rsidRDefault="00011C2F" w:rsidP="00F351BC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C2F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niniejszą umową będą stosowane przepisy Kodeksu Cywilnego, ustawy o zamówieniach publicznych oraz ustalenia podane w warunkach zamówienia dotyczących przedmiotu umowy.</w:t>
      </w:r>
    </w:p>
    <w:p w14:paraId="5F748847" w14:textId="77777777" w:rsidR="00011C2F" w:rsidRPr="00B851DA" w:rsidRDefault="00011C2F" w:rsidP="00B851DA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51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11</w:t>
      </w:r>
    </w:p>
    <w:p w14:paraId="149D02DB" w14:textId="77777777" w:rsidR="00011C2F" w:rsidRPr="00011C2F" w:rsidRDefault="00011C2F" w:rsidP="00F351BC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C2F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spory wynikłe z treści i realizacji umowy będą poddane orzecznictwu właściwemu sądowi.</w:t>
      </w:r>
    </w:p>
    <w:p w14:paraId="66835716" w14:textId="77777777" w:rsidR="00011C2F" w:rsidRPr="00B851DA" w:rsidRDefault="00011C2F" w:rsidP="00B851DA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51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12</w:t>
      </w:r>
    </w:p>
    <w:p w14:paraId="57B0C46D" w14:textId="77777777" w:rsidR="00011C2F" w:rsidRPr="00011C2F" w:rsidRDefault="00011C2F" w:rsidP="00011C2F">
      <w:pPr>
        <w:spacing w:before="0"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C2F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Integralną częścią umowy jest załącznik nr 1.</w:t>
      </w:r>
    </w:p>
    <w:p w14:paraId="336C76D8" w14:textId="77777777" w:rsidR="00011C2F" w:rsidRPr="00B851DA" w:rsidRDefault="00011C2F" w:rsidP="00B851DA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51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13</w:t>
      </w:r>
    </w:p>
    <w:p w14:paraId="63180FDD" w14:textId="0443B773" w:rsidR="00011C2F" w:rsidRPr="00011C2F" w:rsidRDefault="00011C2F" w:rsidP="00011C2F">
      <w:pPr>
        <w:spacing w:before="0"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Umowę sporządzono w </w:t>
      </w:r>
      <w:r w:rsidR="008C2E3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11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jednobrzmiących egzemplarzach, z czego 1 egzemplarz </w:t>
      </w:r>
      <w:r w:rsidR="00F351BC" w:rsidRPr="00F351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otrzymuje Dostawca, </w:t>
      </w:r>
      <w:r w:rsidR="008C2E32">
        <w:rPr>
          <w:rFonts w:ascii="Times New Roman" w:eastAsia="Times New Roman" w:hAnsi="Times New Roman" w:cs="Times New Roman"/>
          <w:sz w:val="24"/>
          <w:szCs w:val="24"/>
          <w:lang w:eastAsia="pl-PL"/>
        </w:rPr>
        <w:t>dwa</w:t>
      </w:r>
      <w:r w:rsidRPr="00011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zaś Zamawiający.</w:t>
      </w:r>
    </w:p>
    <w:p w14:paraId="2D25717F" w14:textId="77777777" w:rsidR="00011C2F" w:rsidRPr="00F351BC" w:rsidRDefault="00011C2F" w:rsidP="00011C2F">
      <w:pPr>
        <w:spacing w:before="0"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7FD14F" w14:textId="70493821" w:rsidR="00F351BC" w:rsidRDefault="00F351BC" w:rsidP="00011C2F">
      <w:pPr>
        <w:spacing w:before="0"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FB2FAB" w14:textId="16607955" w:rsidR="00E14B11" w:rsidRDefault="00E14B11" w:rsidP="00011C2F">
      <w:pPr>
        <w:spacing w:before="0"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1B6CED" w14:textId="77777777" w:rsidR="00E14B11" w:rsidRPr="00F351BC" w:rsidRDefault="00E14B11" w:rsidP="00011C2F">
      <w:pPr>
        <w:spacing w:before="0"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8D71B5" w14:textId="77777777" w:rsidR="00F351BC" w:rsidRPr="00011C2F" w:rsidRDefault="00F351BC" w:rsidP="00011C2F">
      <w:pPr>
        <w:spacing w:before="0"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EEDE8E" w14:textId="3A50DF8C" w:rsidR="00FE68FF" w:rsidRDefault="00011C2F" w:rsidP="00011C2F">
      <w:pPr>
        <w:spacing w:before="0"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1C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</w:t>
      </w:r>
      <w:r w:rsidRPr="00011C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11C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11C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11C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11C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11C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11C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11C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DOSTAWCA:</w:t>
      </w:r>
    </w:p>
    <w:sectPr w:rsidR="00FE68FF" w:rsidSect="00105AD6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85979"/>
    <w:multiLevelType w:val="hybridMultilevel"/>
    <w:tmpl w:val="53D208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5D4DED"/>
    <w:multiLevelType w:val="hybridMultilevel"/>
    <w:tmpl w:val="6F2412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2D6D31"/>
    <w:multiLevelType w:val="hybridMultilevel"/>
    <w:tmpl w:val="A2BA47E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A27F91"/>
    <w:multiLevelType w:val="hybridMultilevel"/>
    <w:tmpl w:val="1BE0DE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710E49"/>
    <w:multiLevelType w:val="hybridMultilevel"/>
    <w:tmpl w:val="B0648C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C85E65"/>
    <w:multiLevelType w:val="hybridMultilevel"/>
    <w:tmpl w:val="3D568C68"/>
    <w:lvl w:ilvl="0" w:tplc="04150005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34154E7B"/>
    <w:multiLevelType w:val="hybridMultilevel"/>
    <w:tmpl w:val="0E9E03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E403E7"/>
    <w:multiLevelType w:val="hybridMultilevel"/>
    <w:tmpl w:val="0F8495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E50BA9"/>
    <w:multiLevelType w:val="hybridMultilevel"/>
    <w:tmpl w:val="0436EE40"/>
    <w:lvl w:ilvl="0" w:tplc="0415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C2F"/>
    <w:rsid w:val="00000783"/>
    <w:rsid w:val="00011C2F"/>
    <w:rsid w:val="000937DB"/>
    <w:rsid w:val="000C44C2"/>
    <w:rsid w:val="000F4044"/>
    <w:rsid w:val="00105AD6"/>
    <w:rsid w:val="001164CE"/>
    <w:rsid w:val="00182691"/>
    <w:rsid w:val="001839A4"/>
    <w:rsid w:val="00191C5C"/>
    <w:rsid w:val="001C0D39"/>
    <w:rsid w:val="001D5BA8"/>
    <w:rsid w:val="001F53B6"/>
    <w:rsid w:val="00256E13"/>
    <w:rsid w:val="00280FD3"/>
    <w:rsid w:val="00282308"/>
    <w:rsid w:val="002D30BB"/>
    <w:rsid w:val="002D7D89"/>
    <w:rsid w:val="002E2113"/>
    <w:rsid w:val="00343075"/>
    <w:rsid w:val="00364A3F"/>
    <w:rsid w:val="003C458C"/>
    <w:rsid w:val="003F3F0F"/>
    <w:rsid w:val="0040517B"/>
    <w:rsid w:val="00483B7F"/>
    <w:rsid w:val="00492AFC"/>
    <w:rsid w:val="0050600F"/>
    <w:rsid w:val="005147B8"/>
    <w:rsid w:val="00545837"/>
    <w:rsid w:val="00590728"/>
    <w:rsid w:val="005E1885"/>
    <w:rsid w:val="005F3658"/>
    <w:rsid w:val="00622F29"/>
    <w:rsid w:val="00651A3D"/>
    <w:rsid w:val="0065236B"/>
    <w:rsid w:val="00660F89"/>
    <w:rsid w:val="006F0A8F"/>
    <w:rsid w:val="007765DE"/>
    <w:rsid w:val="0077709C"/>
    <w:rsid w:val="0079362A"/>
    <w:rsid w:val="008246A6"/>
    <w:rsid w:val="008814AA"/>
    <w:rsid w:val="008C2E32"/>
    <w:rsid w:val="009016A9"/>
    <w:rsid w:val="00912D9C"/>
    <w:rsid w:val="0095321D"/>
    <w:rsid w:val="009B52E1"/>
    <w:rsid w:val="009B7218"/>
    <w:rsid w:val="009C2AA0"/>
    <w:rsid w:val="009F155E"/>
    <w:rsid w:val="009F40FA"/>
    <w:rsid w:val="00A52149"/>
    <w:rsid w:val="00AC3655"/>
    <w:rsid w:val="00AD244D"/>
    <w:rsid w:val="00AF1921"/>
    <w:rsid w:val="00AF4117"/>
    <w:rsid w:val="00B851DA"/>
    <w:rsid w:val="00BB56E9"/>
    <w:rsid w:val="00BC4A07"/>
    <w:rsid w:val="00C0232B"/>
    <w:rsid w:val="00C46FCE"/>
    <w:rsid w:val="00C872AC"/>
    <w:rsid w:val="00CB22BF"/>
    <w:rsid w:val="00CD2465"/>
    <w:rsid w:val="00CF56F6"/>
    <w:rsid w:val="00D1504B"/>
    <w:rsid w:val="00D9721F"/>
    <w:rsid w:val="00DE218C"/>
    <w:rsid w:val="00DF401E"/>
    <w:rsid w:val="00E14B11"/>
    <w:rsid w:val="00E17F92"/>
    <w:rsid w:val="00E32B4A"/>
    <w:rsid w:val="00E448B6"/>
    <w:rsid w:val="00E50689"/>
    <w:rsid w:val="00E5225C"/>
    <w:rsid w:val="00E663A3"/>
    <w:rsid w:val="00E674A9"/>
    <w:rsid w:val="00E86BFB"/>
    <w:rsid w:val="00EC3442"/>
    <w:rsid w:val="00F23670"/>
    <w:rsid w:val="00F351BC"/>
    <w:rsid w:val="00F57763"/>
    <w:rsid w:val="00FB04CC"/>
    <w:rsid w:val="00FD16F6"/>
    <w:rsid w:val="00FD6160"/>
    <w:rsid w:val="00FE68FF"/>
    <w:rsid w:val="00FE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84B81"/>
  <w15:docId w15:val="{1F0DBE64-EC67-482A-B21F-1807445F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6B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11C2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351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7F9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3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Dorota Gala</cp:lastModifiedBy>
  <cp:revision>2</cp:revision>
  <cp:lastPrinted>2021-12-20T08:26:00Z</cp:lastPrinted>
  <dcterms:created xsi:type="dcterms:W3CDTF">2021-12-20T09:08:00Z</dcterms:created>
  <dcterms:modified xsi:type="dcterms:W3CDTF">2021-12-20T09:08:00Z</dcterms:modified>
</cp:coreProperties>
</file>